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50CCFD40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WM/</w:t>
            </w:r>
            <w:r w:rsidR="00224268">
              <w:rPr>
                <w:rFonts w:ascii="Arial" w:hAnsi="Arial" w:cs="Arial"/>
                <w:b/>
                <w:bCs/>
                <w:sz w:val="24"/>
                <w:szCs w:val="24"/>
              </w:rPr>
              <w:t>18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30BCC8AA" w14:textId="5E0CE33E" w:rsidR="00E41ADC" w:rsidRPr="00A101FF" w:rsidRDefault="00F51D06" w:rsidP="00D10940">
            <w:pPr>
              <w:pStyle w:val="Tekstpodstawowy2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224268" w:rsidRPr="00D10940">
              <w:rPr>
                <w:rFonts w:ascii="Arial" w:hAnsi="Arial" w:cs="Arial"/>
                <w:b/>
                <w:sz w:val="24"/>
                <w:szCs w:val="24"/>
              </w:rPr>
              <w:t>Pełnienie nadzoru inwestorskiego dla branży telekomunikacyjnej podczas realizacji zadania pn.: „</w:t>
            </w:r>
            <w:r w:rsidR="00224268" w:rsidRPr="00D10940">
              <w:rPr>
                <w:rFonts w:ascii="Arial" w:hAnsi="Arial" w:cs="Arial"/>
                <w:b/>
                <w:bCs/>
                <w:sz w:val="24"/>
                <w:szCs w:val="24"/>
              </w:rPr>
              <w:t>Rozbudowa drogi wojewódzkiej nr 987 Kolbuszowa – Sędziszów Małopolski polegająca na budowie mostu w km 11+228 na rz. </w:t>
            </w:r>
            <w:proofErr w:type="spellStart"/>
            <w:r w:rsidR="00224268" w:rsidRPr="00D10940">
              <w:rPr>
                <w:rFonts w:ascii="Arial" w:hAnsi="Arial" w:cs="Arial"/>
                <w:b/>
                <w:bCs/>
                <w:sz w:val="24"/>
                <w:szCs w:val="24"/>
              </w:rPr>
              <w:t>Tuszymka</w:t>
            </w:r>
            <w:proofErr w:type="spellEnd"/>
            <w:r w:rsidR="00224268" w:rsidRPr="00D1094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wraz z rozbudową dojazdów, rozbiórką, budową i przebudową infrastruktury technicznej, budowli i urządzeń budowlanych w m. Czarna Sędziszowska</w:t>
            </w:r>
            <w:r w:rsidR="00224268" w:rsidRPr="00D10940">
              <w:rPr>
                <w:rFonts w:ascii="Arial" w:hAnsi="Arial" w:cs="Arial"/>
                <w:b/>
                <w:sz w:val="24"/>
                <w:szCs w:val="24"/>
              </w:rPr>
              <w:t>”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4D91FFA8" w:rsidR="005E56E6" w:rsidRDefault="005E56E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4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16A80D97" w:rsidR="005E56E6" w:rsidRDefault="00D10940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</w:t>
            </w:r>
            <w:r w:rsidR="00224268" w:rsidRPr="00133EFC">
              <w:rPr>
                <w:rFonts w:ascii="Arial" w:hAnsi="Arial" w:cs="Arial"/>
                <w:sz w:val="24"/>
                <w:szCs w:val="24"/>
              </w:rPr>
              <w:t xml:space="preserve">ormularz „kryteria </w:t>
            </w:r>
            <w:proofErr w:type="spellStart"/>
            <w:r w:rsidR="00224268" w:rsidRPr="00133EFC">
              <w:rPr>
                <w:rFonts w:ascii="Arial" w:hAnsi="Arial" w:cs="Arial"/>
                <w:sz w:val="24"/>
                <w:szCs w:val="24"/>
              </w:rPr>
              <w:t>pozacenowe</w:t>
            </w:r>
            <w:proofErr w:type="spellEnd"/>
            <w:r w:rsidR="00224268" w:rsidRPr="00133EFC">
              <w:rPr>
                <w:rFonts w:ascii="Arial" w:hAnsi="Arial" w:cs="Arial"/>
                <w:sz w:val="24"/>
                <w:szCs w:val="24"/>
              </w:rPr>
              <w:t>”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444E0D87" w:rsidR="00707BC1" w:rsidRPr="00F51D06" w:rsidRDefault="00224268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 przedmiotu zmówienia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E01A62" w:rsidRPr="00F51D06" w14:paraId="5B03506F" w14:textId="77777777" w:rsidTr="00D65A36">
        <w:trPr>
          <w:trHeight w:val="866"/>
        </w:trPr>
        <w:tc>
          <w:tcPr>
            <w:tcW w:w="10206" w:type="dxa"/>
            <w:gridSpan w:val="3"/>
            <w:vAlign w:val="center"/>
          </w:tcPr>
          <w:p w14:paraId="28C9A673" w14:textId="58A7BFAB" w:rsidR="00E01A62" w:rsidRPr="00F51D06" w:rsidRDefault="00E01A62" w:rsidP="00707BC1">
            <w:pPr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56FD2"/>
    <w:rsid w:val="00096F1E"/>
    <w:rsid w:val="000C0735"/>
    <w:rsid w:val="00133EFC"/>
    <w:rsid w:val="001542F2"/>
    <w:rsid w:val="00186E90"/>
    <w:rsid w:val="00224268"/>
    <w:rsid w:val="002E0079"/>
    <w:rsid w:val="00303416"/>
    <w:rsid w:val="003056CC"/>
    <w:rsid w:val="003471BB"/>
    <w:rsid w:val="00350E8F"/>
    <w:rsid w:val="004444A7"/>
    <w:rsid w:val="004C1F33"/>
    <w:rsid w:val="004C41F5"/>
    <w:rsid w:val="005549DA"/>
    <w:rsid w:val="00570D17"/>
    <w:rsid w:val="005E56E6"/>
    <w:rsid w:val="00614ED8"/>
    <w:rsid w:val="006D035A"/>
    <w:rsid w:val="006D478C"/>
    <w:rsid w:val="00707BC1"/>
    <w:rsid w:val="00744405"/>
    <w:rsid w:val="0079563F"/>
    <w:rsid w:val="007B4492"/>
    <w:rsid w:val="007E129F"/>
    <w:rsid w:val="008361FA"/>
    <w:rsid w:val="008E02ED"/>
    <w:rsid w:val="008F0483"/>
    <w:rsid w:val="00970BC1"/>
    <w:rsid w:val="009A66DF"/>
    <w:rsid w:val="009C47C2"/>
    <w:rsid w:val="00A03CBB"/>
    <w:rsid w:val="00A101FF"/>
    <w:rsid w:val="00A16CDB"/>
    <w:rsid w:val="00A46B03"/>
    <w:rsid w:val="00A63E1E"/>
    <w:rsid w:val="00A651C0"/>
    <w:rsid w:val="00AA6550"/>
    <w:rsid w:val="00B84F90"/>
    <w:rsid w:val="00C623D0"/>
    <w:rsid w:val="00C97596"/>
    <w:rsid w:val="00CD105C"/>
    <w:rsid w:val="00CE0C32"/>
    <w:rsid w:val="00CF5590"/>
    <w:rsid w:val="00D10940"/>
    <w:rsid w:val="00DA31BA"/>
    <w:rsid w:val="00DA4A4E"/>
    <w:rsid w:val="00E01A62"/>
    <w:rsid w:val="00E40686"/>
    <w:rsid w:val="00E41ADC"/>
    <w:rsid w:val="00EC3B7E"/>
    <w:rsid w:val="00ED7C2A"/>
    <w:rsid w:val="00EF6CD6"/>
    <w:rsid w:val="00F2585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Magda</cp:lastModifiedBy>
  <cp:revision>38</cp:revision>
  <dcterms:created xsi:type="dcterms:W3CDTF">2020-01-27T09:40:00Z</dcterms:created>
  <dcterms:modified xsi:type="dcterms:W3CDTF">2026-04-27T07:34:00Z</dcterms:modified>
</cp:coreProperties>
</file>